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380D7E" w:rsidRPr="00E05546" w:rsidRDefault="00380D7E" w:rsidP="00E05546">
      <w:pPr>
        <w:pStyle w:val="a3"/>
        <w:spacing w:after="120"/>
        <w:jc w:val="center"/>
        <w:rPr>
          <w:rFonts w:ascii="Times New Roman" w:hAnsi="Times New Roman"/>
          <w:b/>
          <w:caps/>
          <w:noProof/>
          <w:color w:val="FF3300"/>
          <w:sz w:val="28"/>
          <w:szCs w:val="28"/>
        </w:rPr>
      </w:pPr>
      <w:r w:rsidRPr="00E05546">
        <w:rPr>
          <w:rFonts w:ascii="Times New Roman" w:hAnsi="Times New Roman"/>
          <w:b/>
          <w:caps/>
          <w:noProof/>
          <w:color w:val="FF3300"/>
          <w:sz w:val="28"/>
          <w:szCs w:val="28"/>
        </w:rPr>
        <w:t>Играем с маленьким агрессором</w:t>
      </w:r>
    </w:p>
    <w:p w:rsidR="00380D7E" w:rsidRPr="00E05546" w:rsidRDefault="00E05546" w:rsidP="00E05546">
      <w:pPr>
        <w:pStyle w:val="a3"/>
        <w:jc w:val="both"/>
        <w:rPr>
          <w:rFonts w:ascii="Times New Roman" w:hAnsi="Times New Roman"/>
          <w:color w:val="3366CC"/>
          <w:sz w:val="24"/>
          <w:szCs w:val="24"/>
        </w:rPr>
      </w:pPr>
      <w:r w:rsidRPr="00E05546">
        <w:rPr>
          <w:rFonts w:ascii="Times New Roman" w:hAnsi="Times New Roman"/>
          <w:noProof/>
          <w:color w:val="3366CC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50800</wp:posOffset>
            </wp:positionV>
            <wp:extent cx="2162175" cy="1419225"/>
            <wp:effectExtent l="19050" t="19050" r="28575" b="28575"/>
            <wp:wrapSquare wrapText="bothSides"/>
            <wp:docPr id="2" name="Рисунок 2" descr="kak-spravitsya-s-agressiey-reb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k-spravitsya-s-agressiey-reben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62" r="3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192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D7E" w:rsidRPr="00E05546">
        <w:rPr>
          <w:rFonts w:ascii="Times New Roman" w:hAnsi="Times New Roman"/>
          <w:iCs/>
          <w:color w:val="3366CC"/>
          <w:sz w:val="24"/>
          <w:szCs w:val="24"/>
        </w:rPr>
        <w:t>Детская агрессия</w:t>
      </w:r>
      <w:r w:rsidR="00380D7E" w:rsidRPr="00E05546">
        <w:rPr>
          <w:rFonts w:ascii="Times New Roman" w:hAnsi="Times New Roman"/>
          <w:color w:val="3366CC"/>
          <w:sz w:val="24"/>
          <w:szCs w:val="24"/>
        </w:rPr>
        <w:t xml:space="preserve"> – это проблем</w:t>
      </w:r>
      <w:r w:rsidRPr="00E05546">
        <w:rPr>
          <w:rFonts w:ascii="Times New Roman" w:hAnsi="Times New Roman"/>
          <w:color w:val="3366CC"/>
          <w:sz w:val="24"/>
          <w:szCs w:val="24"/>
        </w:rPr>
        <w:t>а</w:t>
      </w:r>
      <w:r w:rsidR="00380D7E" w:rsidRPr="00E05546">
        <w:rPr>
          <w:rFonts w:ascii="Times New Roman" w:hAnsi="Times New Roman"/>
          <w:color w:val="3366CC"/>
          <w:sz w:val="24"/>
          <w:szCs w:val="24"/>
        </w:rPr>
        <w:t xml:space="preserve">, наиболее часто вызывающая тревогу у педагогов и родителей. В поведении и поступках ребенка родителей очень часто волнуют реакции непослушания. Стоит отметить, что и в такой проблеме можно найти положительную сторону: ребенок открыто проявляет наличие непроработанной проблемы, а значит, есть возможность принять меры. Агрессией и </w:t>
      </w:r>
      <w:r>
        <w:rPr>
          <w:rFonts w:ascii="Times New Roman" w:hAnsi="Times New Roman"/>
          <w:color w:val="3366CC"/>
          <w:sz w:val="24"/>
          <w:szCs w:val="24"/>
        </w:rPr>
        <w:t>«</w:t>
      </w:r>
      <w:r w:rsidR="00380D7E" w:rsidRPr="00E05546">
        <w:rPr>
          <w:rFonts w:ascii="Times New Roman" w:hAnsi="Times New Roman"/>
          <w:color w:val="3366CC"/>
          <w:sz w:val="24"/>
          <w:szCs w:val="24"/>
        </w:rPr>
        <w:t>плохим</w:t>
      </w:r>
      <w:r>
        <w:rPr>
          <w:rFonts w:ascii="Times New Roman" w:hAnsi="Times New Roman"/>
          <w:color w:val="3366CC"/>
          <w:sz w:val="24"/>
          <w:szCs w:val="24"/>
        </w:rPr>
        <w:t>»</w:t>
      </w:r>
      <w:r w:rsidR="00380D7E" w:rsidRPr="00E05546">
        <w:rPr>
          <w:rFonts w:ascii="Times New Roman" w:hAnsi="Times New Roman"/>
          <w:color w:val="3366CC"/>
          <w:sz w:val="24"/>
          <w:szCs w:val="24"/>
        </w:rPr>
        <w:t xml:space="preserve"> поведением ребенок привлекает к себе внимание. Дайте выход негативной энергии с помощью игр и способов выражения</w:t>
      </w:r>
      <w:r>
        <w:rPr>
          <w:rFonts w:ascii="Times New Roman" w:hAnsi="Times New Roman"/>
          <w:color w:val="3366CC"/>
          <w:sz w:val="24"/>
          <w:szCs w:val="24"/>
        </w:rPr>
        <w:t xml:space="preserve"> </w:t>
      </w:r>
      <w:r w:rsidR="00380D7E" w:rsidRPr="00E05546">
        <w:rPr>
          <w:rFonts w:ascii="Times New Roman" w:hAnsi="Times New Roman"/>
          <w:color w:val="3366CC"/>
          <w:sz w:val="24"/>
          <w:szCs w:val="24"/>
        </w:rPr>
        <w:t>гнева.</w:t>
      </w:r>
    </w:p>
    <w:p w:rsidR="00380D7E" w:rsidRPr="00E05546" w:rsidRDefault="00380D7E" w:rsidP="00E05546">
      <w:pPr>
        <w:jc w:val="both"/>
        <w:rPr>
          <w:b/>
          <w:color w:val="3366CC"/>
        </w:rPr>
      </w:pPr>
      <w:r w:rsidRPr="00E05546">
        <w:rPr>
          <w:b/>
          <w:color w:val="3366CC"/>
        </w:rPr>
        <w:t xml:space="preserve"> </w:t>
      </w:r>
      <w:r w:rsidR="00E05546">
        <w:rPr>
          <w:b/>
          <w:color w:val="3366CC"/>
        </w:rPr>
        <w:t>«</w:t>
      </w:r>
      <w:r w:rsidRPr="00E05546">
        <w:rPr>
          <w:b/>
          <w:color w:val="3366CC"/>
        </w:rPr>
        <w:t>Маленькое приведение</w:t>
      </w:r>
      <w:r w:rsidR="00E05546">
        <w:rPr>
          <w:b/>
          <w:color w:val="3366CC"/>
        </w:rPr>
        <w:t>»</w:t>
      </w:r>
    </w:p>
    <w:p w:rsidR="00380D7E" w:rsidRPr="00E05546" w:rsidRDefault="00380D7E" w:rsidP="00E05546">
      <w:pPr>
        <w:jc w:val="both"/>
        <w:rPr>
          <w:color w:val="FF3300"/>
        </w:rPr>
      </w:pPr>
      <w:r w:rsidRPr="00E05546">
        <w:rPr>
          <w:b/>
          <w:color w:val="FF3300"/>
        </w:rPr>
        <w:t>Цель:</w:t>
      </w:r>
      <w:r w:rsidRPr="00E05546">
        <w:rPr>
          <w:color w:val="FF3300"/>
        </w:rPr>
        <w:t xml:space="preserve"> формирование умения выплеснуть накопившийся гнев в приемлемой форме.</w:t>
      </w:r>
    </w:p>
    <w:p w:rsidR="00380D7E" w:rsidRPr="00E05546" w:rsidRDefault="00380D7E" w:rsidP="00E05546">
      <w:pPr>
        <w:jc w:val="both"/>
        <w:rPr>
          <w:color w:val="FF3300"/>
        </w:rPr>
      </w:pPr>
      <w:r w:rsidRPr="00E05546">
        <w:rPr>
          <w:b/>
          <w:color w:val="FF3300"/>
        </w:rPr>
        <w:t>Содержание:</w:t>
      </w:r>
      <w:r w:rsidRPr="00E05546">
        <w:rPr>
          <w:color w:val="FF3300"/>
        </w:rPr>
        <w:t xml:space="preserve"> Ребята! Сейчас мы с вами будем играть роль маленьких добрых приведений. Нам захотелось немного </w:t>
      </w:r>
      <w:proofErr w:type="spellStart"/>
      <w:r w:rsidRPr="00E05546">
        <w:rPr>
          <w:color w:val="FF3300"/>
        </w:rPr>
        <w:t>похулиганить</w:t>
      </w:r>
      <w:proofErr w:type="spellEnd"/>
      <w:r w:rsidRPr="00E05546">
        <w:rPr>
          <w:color w:val="FF3300"/>
        </w:rPr>
        <w:t xml:space="preserve"> и чуть-чуть напугать друг друга. По моему хлопку вы будете делать вот такое движение (педагог приподнимает согнутые в локтях руки, пальцы растопырены) и произносить страшным голосом звук </w:t>
      </w:r>
      <w:r w:rsidR="00E05546">
        <w:rPr>
          <w:color w:val="FF3300"/>
        </w:rPr>
        <w:t>«</w:t>
      </w:r>
      <w:r w:rsidRPr="00E05546">
        <w:rPr>
          <w:color w:val="FF3300"/>
        </w:rPr>
        <w:t>У</w:t>
      </w:r>
      <w:r w:rsidR="00E05546">
        <w:rPr>
          <w:color w:val="FF3300"/>
        </w:rPr>
        <w:t>»</w:t>
      </w:r>
      <w:r w:rsidRPr="00E05546">
        <w:rPr>
          <w:color w:val="FF3300"/>
        </w:rPr>
        <w:t xml:space="preserve">. Если я буду хлопать тихо, вы произносите </w:t>
      </w:r>
      <w:r w:rsidR="00E05546">
        <w:rPr>
          <w:color w:val="FF3300"/>
        </w:rPr>
        <w:t>«</w:t>
      </w:r>
      <w:r w:rsidRPr="00E05546">
        <w:rPr>
          <w:color w:val="FF3300"/>
        </w:rPr>
        <w:t>У</w:t>
      </w:r>
      <w:r w:rsidR="00E05546">
        <w:rPr>
          <w:color w:val="FF3300"/>
        </w:rPr>
        <w:t>»</w:t>
      </w:r>
      <w:r w:rsidRPr="00E05546">
        <w:rPr>
          <w:color w:val="FF3300"/>
        </w:rPr>
        <w:t xml:space="preserve"> тихо, если я буду хлопать громко, вы будете громко пугать. Но, помните, что мы добрые приведения и хотим только слегка пошутить</w:t>
      </w:r>
      <w:r w:rsidR="00E05546">
        <w:rPr>
          <w:color w:val="FF3300"/>
        </w:rPr>
        <w:t>»</w:t>
      </w:r>
      <w:r w:rsidRPr="00E05546">
        <w:rPr>
          <w:color w:val="FF3300"/>
        </w:rPr>
        <w:t xml:space="preserve">. Затем педагог хлопает в ладоши. </w:t>
      </w:r>
      <w:r w:rsidR="00E05546">
        <w:rPr>
          <w:color w:val="FF3300"/>
        </w:rPr>
        <w:t>«</w:t>
      </w:r>
      <w:r w:rsidRPr="00E05546">
        <w:rPr>
          <w:color w:val="FF3300"/>
        </w:rPr>
        <w:t>Молодцы! Пошутили и достаточно. Давайте снова станем детьми!</w:t>
      </w:r>
      <w:r w:rsidR="00E05546">
        <w:rPr>
          <w:color w:val="FF3300"/>
        </w:rPr>
        <w:t>»</w:t>
      </w:r>
    </w:p>
    <w:p w:rsidR="00380D7E" w:rsidRPr="00E05546" w:rsidRDefault="00380D7E" w:rsidP="00E05546">
      <w:pPr>
        <w:jc w:val="both"/>
        <w:rPr>
          <w:color w:val="FF3300"/>
        </w:rPr>
      </w:pPr>
    </w:p>
    <w:p w:rsidR="00380D7E" w:rsidRPr="00E05546" w:rsidRDefault="00E05546" w:rsidP="00E05546">
      <w:pPr>
        <w:jc w:val="both"/>
        <w:rPr>
          <w:b/>
          <w:color w:val="3366CC"/>
        </w:rPr>
      </w:pPr>
      <w:r>
        <w:rPr>
          <w:b/>
          <w:color w:val="3366CC"/>
        </w:rPr>
        <w:t>«</w:t>
      </w:r>
      <w:r w:rsidR="00380D7E" w:rsidRPr="00E05546">
        <w:rPr>
          <w:b/>
          <w:color w:val="3366CC"/>
        </w:rPr>
        <w:t>Рубка дров</w:t>
      </w:r>
      <w:r>
        <w:rPr>
          <w:b/>
          <w:color w:val="3366CC"/>
        </w:rPr>
        <w:t>»</w:t>
      </w:r>
    </w:p>
    <w:p w:rsidR="00380D7E" w:rsidRPr="00E05546" w:rsidRDefault="00380D7E" w:rsidP="00E05546">
      <w:pPr>
        <w:jc w:val="both"/>
        <w:rPr>
          <w:color w:val="FF3300"/>
        </w:rPr>
      </w:pPr>
      <w:r w:rsidRPr="00E05546">
        <w:rPr>
          <w:b/>
          <w:color w:val="FF3300"/>
        </w:rPr>
        <w:t>Цель:</w:t>
      </w:r>
      <w:r w:rsidRPr="00E05546">
        <w:rPr>
          <w:color w:val="FF3300"/>
        </w:rPr>
        <w:t xml:space="preserve"> снижение эмоционального напряжения</w:t>
      </w:r>
    </w:p>
    <w:p w:rsidR="00380D7E" w:rsidRPr="00E05546" w:rsidRDefault="00380D7E" w:rsidP="00E05546">
      <w:pPr>
        <w:jc w:val="both"/>
        <w:rPr>
          <w:color w:val="FF3300"/>
        </w:rPr>
      </w:pPr>
      <w:r w:rsidRPr="00E05546">
        <w:rPr>
          <w:b/>
          <w:color w:val="FF3300"/>
        </w:rPr>
        <w:t>Содержание:</w:t>
      </w:r>
      <w:r w:rsidRPr="00E05546">
        <w:rPr>
          <w:color w:val="FF3300"/>
        </w:rPr>
        <w:t xml:space="preserve"> Педагог: </w:t>
      </w:r>
      <w:r w:rsidR="00E05546">
        <w:rPr>
          <w:color w:val="FF3300"/>
        </w:rPr>
        <w:t>«</w:t>
      </w:r>
      <w:r w:rsidRPr="00E05546">
        <w:rPr>
          <w:color w:val="FF3300"/>
        </w:rPr>
        <w:t>Ребята, скажите, кто из вас рубил дрова или видел, как это делают взрослые? Покажите, как нужно держать топор.</w:t>
      </w:r>
      <w:r w:rsidR="00E05546">
        <w:rPr>
          <w:color w:val="FF3300"/>
        </w:rPr>
        <w:t xml:space="preserve"> </w:t>
      </w:r>
      <w:r w:rsidRPr="00E05546">
        <w:rPr>
          <w:color w:val="FF3300"/>
        </w:rPr>
        <w:t>В каком положении должны находиться руки и ноги? Встаньте так, чтобы вокруг осталось немного свободного места. Будем рубить дрова.</w:t>
      </w:r>
      <w:r w:rsidR="00E05546">
        <w:rPr>
          <w:color w:val="FF3300"/>
        </w:rPr>
        <w:t xml:space="preserve"> </w:t>
      </w:r>
      <w:r w:rsidRPr="00E05546">
        <w:rPr>
          <w:color w:val="FF3300"/>
        </w:rPr>
        <w:t>Поставьте полено на пенек, поднимите топор над головой и с силой опустите его.</w:t>
      </w:r>
      <w:r w:rsidR="00E05546">
        <w:rPr>
          <w:color w:val="FF3300"/>
        </w:rPr>
        <w:t xml:space="preserve"> </w:t>
      </w:r>
      <w:r w:rsidRPr="00E05546">
        <w:rPr>
          <w:color w:val="FF3300"/>
        </w:rPr>
        <w:t xml:space="preserve">Можно даже сказать </w:t>
      </w:r>
      <w:r w:rsidR="00E05546">
        <w:rPr>
          <w:color w:val="FF3300"/>
        </w:rPr>
        <w:t>«</w:t>
      </w:r>
      <w:r w:rsidRPr="00E05546">
        <w:rPr>
          <w:color w:val="FF3300"/>
        </w:rPr>
        <w:t>Ха!</w:t>
      </w:r>
      <w:r w:rsidR="00E05546">
        <w:rPr>
          <w:color w:val="FF3300"/>
        </w:rPr>
        <w:t>»</w:t>
      </w:r>
      <w:r w:rsidRPr="00E05546">
        <w:rPr>
          <w:color w:val="FF3300"/>
        </w:rPr>
        <w:t>.</w:t>
      </w:r>
    </w:p>
    <w:p w:rsidR="00380D7E" w:rsidRPr="00E05546" w:rsidRDefault="00380D7E" w:rsidP="00E05546">
      <w:pPr>
        <w:jc w:val="both"/>
        <w:rPr>
          <w:color w:val="FF3300"/>
        </w:rPr>
      </w:pPr>
      <w:r w:rsidRPr="00E05546">
        <w:rPr>
          <w:color w:val="FF3300"/>
        </w:rPr>
        <w:t>Для проведения этой игры можно разбиться на пары и, попадая в определенный ритм, ударять по одному полену по очереди.</w:t>
      </w:r>
    </w:p>
    <w:p w:rsidR="00380D7E" w:rsidRPr="00E05546" w:rsidRDefault="00380D7E" w:rsidP="00E05546">
      <w:pPr>
        <w:jc w:val="both"/>
        <w:rPr>
          <w:color w:val="FF3300"/>
        </w:rPr>
      </w:pPr>
    </w:p>
    <w:p w:rsidR="00380D7E" w:rsidRPr="00E05546" w:rsidRDefault="00E05546" w:rsidP="00E05546">
      <w:pPr>
        <w:pStyle w:val="a4"/>
        <w:spacing w:before="0" w:beforeAutospacing="0" w:after="0" w:afterAutospacing="0"/>
        <w:jc w:val="both"/>
        <w:rPr>
          <w:b/>
          <w:bCs/>
          <w:color w:val="3366CC"/>
        </w:rPr>
      </w:pPr>
      <w:r>
        <w:rPr>
          <w:b/>
          <w:bCs/>
          <w:color w:val="3366CC"/>
          <w:shd w:val="clear" w:color="auto" w:fill="FFFFFF"/>
        </w:rPr>
        <w:t>«</w:t>
      </w:r>
      <w:proofErr w:type="spellStart"/>
      <w:r w:rsidR="00380D7E" w:rsidRPr="00E05546">
        <w:rPr>
          <w:b/>
          <w:bCs/>
          <w:color w:val="3366CC"/>
          <w:shd w:val="clear" w:color="auto" w:fill="FFFFFF"/>
        </w:rPr>
        <w:t>Обзывалки</w:t>
      </w:r>
      <w:proofErr w:type="spellEnd"/>
      <w:r>
        <w:rPr>
          <w:b/>
          <w:bCs/>
          <w:color w:val="3366CC"/>
          <w:shd w:val="clear" w:color="auto" w:fill="FFFFFF"/>
        </w:rPr>
        <w:t>»</w:t>
      </w:r>
    </w:p>
    <w:p w:rsidR="00380D7E" w:rsidRPr="00E05546" w:rsidRDefault="00380D7E" w:rsidP="00E05546">
      <w:pPr>
        <w:pStyle w:val="a4"/>
        <w:spacing w:before="0" w:beforeAutospacing="0" w:after="0" w:afterAutospacing="0"/>
        <w:jc w:val="both"/>
        <w:rPr>
          <w:i/>
          <w:iCs/>
          <w:color w:val="FF3300"/>
        </w:rPr>
      </w:pPr>
      <w:r w:rsidRPr="00E05546">
        <w:rPr>
          <w:b/>
          <w:bCs/>
          <w:iCs/>
          <w:color w:val="FF3300"/>
        </w:rPr>
        <w:t>Цель:</w:t>
      </w:r>
      <w:r w:rsidRPr="00E05546">
        <w:rPr>
          <w:i/>
          <w:iCs/>
          <w:color w:val="FF3300"/>
        </w:rPr>
        <w:t> </w:t>
      </w:r>
      <w:r w:rsidRPr="00E05546">
        <w:rPr>
          <w:iCs/>
          <w:color w:val="FF3300"/>
        </w:rPr>
        <w:t>Знакомство с игровыми приемами, способствующими разрядке гнева в приемлемой форме при помощи вербальных средств.</w:t>
      </w:r>
    </w:p>
    <w:p w:rsidR="00380D7E" w:rsidRPr="00E05546" w:rsidRDefault="00380D7E" w:rsidP="00E05546">
      <w:pPr>
        <w:pStyle w:val="a4"/>
        <w:spacing w:before="0" w:beforeAutospacing="0" w:after="0" w:afterAutospacing="0"/>
        <w:jc w:val="both"/>
        <w:rPr>
          <w:i/>
          <w:iCs/>
          <w:color w:val="FF3300"/>
        </w:rPr>
      </w:pPr>
      <w:r w:rsidRPr="00E05546">
        <w:rPr>
          <w:b/>
          <w:bCs/>
          <w:iCs/>
          <w:color w:val="FF3300"/>
        </w:rPr>
        <w:t>Содержание:</w:t>
      </w:r>
      <w:r w:rsidRPr="00E05546">
        <w:rPr>
          <w:b/>
          <w:bCs/>
          <w:i/>
          <w:iCs/>
          <w:color w:val="FF3300"/>
        </w:rPr>
        <w:t> </w:t>
      </w:r>
      <w:r w:rsidRPr="00E05546">
        <w:rPr>
          <w:color w:val="FF3300"/>
        </w:rPr>
        <w:t xml:space="preserve">Участники игры передают по кругу мяч, при этом называют друг друга разными необидными словами. Это могут быть названия деревьев, фруктов, грибов, рыб, цветов... Каждое обращение обязательно должно начинаться со слов </w:t>
      </w:r>
      <w:r w:rsidR="00E05546">
        <w:rPr>
          <w:color w:val="FF3300"/>
        </w:rPr>
        <w:t>«</w:t>
      </w:r>
      <w:r w:rsidRPr="00E05546">
        <w:rPr>
          <w:color w:val="FF3300"/>
        </w:rPr>
        <w:t>А ты...</w:t>
      </w:r>
      <w:r w:rsidR="00E05546">
        <w:rPr>
          <w:color w:val="FF3300"/>
        </w:rPr>
        <w:t>»</w:t>
      </w:r>
      <w:r w:rsidRPr="00E05546">
        <w:rPr>
          <w:color w:val="FF3300"/>
        </w:rPr>
        <w:t xml:space="preserve">. Например: </w:t>
      </w:r>
      <w:r w:rsidR="00E05546">
        <w:rPr>
          <w:color w:val="FF3300"/>
        </w:rPr>
        <w:t>«</w:t>
      </w:r>
      <w:r w:rsidRPr="00E05546">
        <w:rPr>
          <w:color w:val="FF3300"/>
        </w:rPr>
        <w:t xml:space="preserve">А ты </w:t>
      </w:r>
      <w:r w:rsidR="00E05546">
        <w:rPr>
          <w:color w:val="FF3300"/>
        </w:rPr>
        <w:t>-</w:t>
      </w:r>
      <w:r w:rsidRPr="00E05546">
        <w:rPr>
          <w:color w:val="FF3300"/>
        </w:rPr>
        <w:t xml:space="preserve"> морковка!</w:t>
      </w:r>
      <w:r w:rsidR="00E05546">
        <w:rPr>
          <w:color w:val="FF3300"/>
        </w:rPr>
        <w:t>»</w:t>
      </w:r>
      <w:r w:rsidRPr="00E05546">
        <w:rPr>
          <w:color w:val="FF3300"/>
        </w:rPr>
        <w:t xml:space="preserve"> В заключительном круге </w:t>
      </w:r>
      <w:proofErr w:type="gramStart"/>
      <w:r w:rsidRPr="00E05546">
        <w:rPr>
          <w:color w:val="FF3300"/>
        </w:rPr>
        <w:t>играющие</w:t>
      </w:r>
      <w:proofErr w:type="gramEnd"/>
      <w:r w:rsidRPr="00E05546">
        <w:rPr>
          <w:color w:val="FF3300"/>
        </w:rPr>
        <w:t xml:space="preserve"> обязательно говорят своему соседу что-нибудь приятное, например: </w:t>
      </w:r>
      <w:r w:rsidR="00E05546">
        <w:rPr>
          <w:color w:val="FF3300"/>
        </w:rPr>
        <w:t>«</w:t>
      </w:r>
      <w:r w:rsidRPr="00E05546">
        <w:rPr>
          <w:color w:val="FF3300"/>
        </w:rPr>
        <w:t xml:space="preserve">А ты </w:t>
      </w:r>
      <w:r w:rsidR="00E05546">
        <w:rPr>
          <w:color w:val="FF3300"/>
        </w:rPr>
        <w:t>-</w:t>
      </w:r>
      <w:r w:rsidRPr="00E05546">
        <w:rPr>
          <w:color w:val="FF3300"/>
        </w:rPr>
        <w:t xml:space="preserve"> моя радость!..</w:t>
      </w:r>
      <w:r w:rsidR="00E05546">
        <w:rPr>
          <w:color w:val="FF3300"/>
        </w:rPr>
        <w:t>»</w:t>
      </w:r>
    </w:p>
    <w:p w:rsidR="00380D7E" w:rsidRPr="00E05546" w:rsidRDefault="00380D7E" w:rsidP="00E05546">
      <w:pPr>
        <w:shd w:val="clear" w:color="auto" w:fill="FFFFFF"/>
        <w:jc w:val="both"/>
        <w:rPr>
          <w:b/>
          <w:bCs/>
          <w:color w:val="FF3300"/>
        </w:rPr>
      </w:pPr>
    </w:p>
    <w:p w:rsidR="00380D7E" w:rsidRPr="00E05546" w:rsidRDefault="00E05546" w:rsidP="00E05546">
      <w:pPr>
        <w:shd w:val="clear" w:color="auto" w:fill="FFFFFF"/>
        <w:jc w:val="both"/>
        <w:rPr>
          <w:color w:val="3366CC"/>
        </w:rPr>
      </w:pPr>
      <w:r>
        <w:rPr>
          <w:b/>
          <w:bCs/>
          <w:color w:val="3366CC"/>
        </w:rPr>
        <w:t>«</w:t>
      </w:r>
      <w:r w:rsidR="00380D7E" w:rsidRPr="00E05546">
        <w:rPr>
          <w:b/>
          <w:bCs/>
          <w:color w:val="3366CC"/>
        </w:rPr>
        <w:t>Бумажные мячики</w:t>
      </w:r>
      <w:r>
        <w:rPr>
          <w:b/>
          <w:bCs/>
          <w:color w:val="3366CC"/>
        </w:rPr>
        <w:t>»</w:t>
      </w:r>
    </w:p>
    <w:p w:rsidR="00E05546" w:rsidRDefault="00380D7E" w:rsidP="00E05546">
      <w:pPr>
        <w:jc w:val="both"/>
        <w:rPr>
          <w:bCs/>
          <w:color w:val="FF3300"/>
        </w:rPr>
      </w:pPr>
      <w:r w:rsidRPr="00E05546">
        <w:rPr>
          <w:bCs/>
          <w:color w:val="FF3300"/>
        </w:rPr>
        <w:t>Цель: эмоциональная разрядка.</w:t>
      </w:r>
    </w:p>
    <w:p w:rsidR="00380D7E" w:rsidRPr="00E05546" w:rsidRDefault="00380D7E" w:rsidP="00E05546">
      <w:pPr>
        <w:jc w:val="both"/>
        <w:rPr>
          <w:bCs/>
          <w:color w:val="FF3300"/>
        </w:rPr>
      </w:pPr>
      <w:r w:rsidRPr="00E05546">
        <w:rPr>
          <w:bCs/>
          <w:color w:val="FF3300"/>
        </w:rPr>
        <w:t xml:space="preserve">Содержание: перед началом игры каждый ребенок должен скомкать большой лист бумаги (газеты) так, чтобы получился плотный мячик. </w:t>
      </w:r>
      <w:r w:rsidR="00E05546">
        <w:rPr>
          <w:bCs/>
          <w:color w:val="FF3300"/>
        </w:rPr>
        <w:t>«</w:t>
      </w:r>
      <w:r w:rsidRPr="00E05546">
        <w:rPr>
          <w:bCs/>
          <w:color w:val="FF3300"/>
        </w:rPr>
        <w:t xml:space="preserve">Разделитесь, пожалуйста, на две команды, и пусть каждая из них выстроится в линию так, чтобы расстояние между командами составляло примерно 4 метра. По команде ведущего вы начинаете бросать мячи на сторону противника. Команда будет такой: </w:t>
      </w:r>
      <w:r w:rsidR="00E05546">
        <w:rPr>
          <w:bCs/>
          <w:color w:val="FF3300"/>
        </w:rPr>
        <w:t>«</w:t>
      </w:r>
      <w:r w:rsidRPr="00E05546">
        <w:rPr>
          <w:bCs/>
          <w:color w:val="FF3300"/>
        </w:rPr>
        <w:t>Приготовились! Внимание! Начали!</w:t>
      </w:r>
      <w:r w:rsidR="00E05546">
        <w:rPr>
          <w:bCs/>
          <w:color w:val="FF3300"/>
        </w:rPr>
        <w:t>»</w:t>
      </w:r>
      <w:r w:rsidRPr="00E05546">
        <w:rPr>
          <w:bCs/>
          <w:color w:val="FF3300"/>
        </w:rPr>
        <w:t xml:space="preserve"> Игроки каждой команды стремятся как можно быстрее забросить мячи, оказавшиеся на ее стороне, на сторону противника. Услышав команду </w:t>
      </w:r>
      <w:r w:rsidR="00E05546">
        <w:rPr>
          <w:bCs/>
          <w:color w:val="FF3300"/>
        </w:rPr>
        <w:t>«</w:t>
      </w:r>
      <w:r w:rsidRPr="00E05546">
        <w:rPr>
          <w:bCs/>
          <w:color w:val="FF3300"/>
        </w:rPr>
        <w:t>Стоп!</w:t>
      </w:r>
      <w:r w:rsidR="00E05546">
        <w:rPr>
          <w:bCs/>
          <w:color w:val="FF3300"/>
        </w:rPr>
        <w:t>»</w:t>
      </w:r>
      <w:r w:rsidRPr="00E05546">
        <w:rPr>
          <w:bCs/>
          <w:color w:val="FF3300"/>
        </w:rPr>
        <w:t>, вам надо будет прекратить бросаться мячами. Выигрывает та команда, на чьей стороне окажется меньше мячей на полу. Не перебегайте, пожалуйста, через разделительную линию</w:t>
      </w:r>
      <w:r w:rsidR="00E05546">
        <w:rPr>
          <w:bCs/>
          <w:color w:val="FF3300"/>
        </w:rPr>
        <w:t>»</w:t>
      </w:r>
      <w:r w:rsidRPr="00E05546">
        <w:rPr>
          <w:bCs/>
          <w:color w:val="FF3300"/>
        </w:rPr>
        <w:t>.</w:t>
      </w:r>
    </w:p>
    <w:p w:rsidR="00380D7E" w:rsidRPr="00E05546" w:rsidRDefault="00380D7E" w:rsidP="00E05546">
      <w:pPr>
        <w:shd w:val="clear" w:color="auto" w:fill="FFFFFF"/>
        <w:jc w:val="both"/>
        <w:rPr>
          <w:b/>
          <w:bCs/>
          <w:color w:val="FF3300"/>
        </w:rPr>
      </w:pPr>
    </w:p>
    <w:p w:rsidR="00380D7E" w:rsidRPr="00E05546" w:rsidRDefault="00E05546" w:rsidP="00E05546">
      <w:pPr>
        <w:shd w:val="clear" w:color="auto" w:fill="FFFFFF"/>
        <w:jc w:val="both"/>
        <w:rPr>
          <w:b/>
          <w:bCs/>
          <w:color w:val="3366CC"/>
        </w:rPr>
      </w:pPr>
      <w:r>
        <w:rPr>
          <w:b/>
          <w:bCs/>
          <w:color w:val="3366CC"/>
        </w:rPr>
        <w:t>«</w:t>
      </w:r>
      <w:r w:rsidR="00380D7E" w:rsidRPr="00E05546">
        <w:rPr>
          <w:b/>
          <w:bCs/>
          <w:color w:val="3366CC"/>
        </w:rPr>
        <w:t>Ураган</w:t>
      </w:r>
      <w:r>
        <w:rPr>
          <w:b/>
          <w:bCs/>
          <w:color w:val="3366CC"/>
        </w:rPr>
        <w:t>»</w:t>
      </w:r>
      <w:r w:rsidR="00380D7E" w:rsidRPr="00E05546">
        <w:rPr>
          <w:b/>
          <w:bCs/>
          <w:color w:val="3366CC"/>
        </w:rPr>
        <w:t xml:space="preserve"> </w:t>
      </w:r>
    </w:p>
    <w:p w:rsidR="00E05546" w:rsidRDefault="00380D7E" w:rsidP="00E05546">
      <w:pPr>
        <w:shd w:val="clear" w:color="auto" w:fill="FFFFFF"/>
        <w:jc w:val="both"/>
        <w:rPr>
          <w:bCs/>
          <w:color w:val="FF3300"/>
        </w:rPr>
      </w:pPr>
      <w:r w:rsidRPr="00E05546">
        <w:rPr>
          <w:b/>
          <w:bCs/>
          <w:color w:val="FF3300"/>
        </w:rPr>
        <w:t>Цель:</w:t>
      </w:r>
      <w:r w:rsidRPr="00E05546">
        <w:rPr>
          <w:bCs/>
          <w:color w:val="FF3300"/>
        </w:rPr>
        <w:t xml:space="preserve"> обучение самоконтролю </w:t>
      </w:r>
      <w:r w:rsidRPr="00E05546">
        <w:rPr>
          <w:b/>
          <w:bCs/>
          <w:color w:val="FF3300"/>
        </w:rPr>
        <w:t>-</w:t>
      </w:r>
      <w:r w:rsidR="00E05546">
        <w:rPr>
          <w:bCs/>
          <w:color w:val="FF3300"/>
        </w:rPr>
        <w:t xml:space="preserve"> </w:t>
      </w:r>
      <w:r w:rsidRPr="00E05546">
        <w:rPr>
          <w:bCs/>
          <w:color w:val="FF3300"/>
        </w:rPr>
        <w:t>дыхательное упражнение</w:t>
      </w:r>
    </w:p>
    <w:p w:rsidR="00380D7E" w:rsidRPr="00E05546" w:rsidRDefault="00380D7E" w:rsidP="00E05546">
      <w:pPr>
        <w:shd w:val="clear" w:color="auto" w:fill="FFFFFF"/>
        <w:jc w:val="both"/>
        <w:rPr>
          <w:color w:val="FF3300"/>
        </w:rPr>
      </w:pPr>
      <w:r w:rsidRPr="00E05546">
        <w:rPr>
          <w:color w:val="FF3300"/>
        </w:rPr>
        <w:t>Участникам тренинга необходимо сесть друг напротив друга и предложить сдуть друг друга. Пусть один участник</w:t>
      </w:r>
      <w:r w:rsidR="00E05546">
        <w:rPr>
          <w:color w:val="FF3300"/>
        </w:rPr>
        <w:t xml:space="preserve"> </w:t>
      </w:r>
      <w:r w:rsidRPr="00E05546">
        <w:rPr>
          <w:color w:val="FF3300"/>
        </w:rPr>
        <w:t xml:space="preserve">наберет в легкие побольше воздуха и как </w:t>
      </w:r>
      <w:proofErr w:type="gramStart"/>
      <w:r w:rsidRPr="00E05546">
        <w:rPr>
          <w:color w:val="FF3300"/>
        </w:rPr>
        <w:t>следует</w:t>
      </w:r>
      <w:proofErr w:type="gramEnd"/>
      <w:r w:rsidRPr="00E05546">
        <w:rPr>
          <w:color w:val="FF3300"/>
        </w:rPr>
        <w:t xml:space="preserve"> дует</w:t>
      </w:r>
      <w:r w:rsidR="00E05546">
        <w:rPr>
          <w:color w:val="FF3300"/>
        </w:rPr>
        <w:t xml:space="preserve"> </w:t>
      </w:r>
      <w:r w:rsidRPr="00E05546">
        <w:rPr>
          <w:color w:val="FF3300"/>
        </w:rPr>
        <w:t>– другой</w:t>
      </w:r>
      <w:r w:rsidR="00E05546">
        <w:rPr>
          <w:color w:val="FF3300"/>
        </w:rPr>
        <w:t xml:space="preserve"> </w:t>
      </w:r>
      <w:r w:rsidRPr="00E05546">
        <w:rPr>
          <w:color w:val="FF3300"/>
        </w:rPr>
        <w:t>при этом делает вид, что сопротивляется потокам воздуха.</w:t>
      </w:r>
    </w:p>
    <w:p w:rsidR="00380D7E" w:rsidRPr="00E05546" w:rsidRDefault="00380D7E" w:rsidP="00E05546">
      <w:pPr>
        <w:jc w:val="both"/>
        <w:rPr>
          <w:color w:val="FF3300"/>
        </w:rPr>
      </w:pPr>
    </w:p>
    <w:p w:rsidR="00380D7E" w:rsidRPr="00E05546" w:rsidRDefault="00380D7E" w:rsidP="00E05546">
      <w:pPr>
        <w:ind w:left="142"/>
        <w:jc w:val="both"/>
        <w:rPr>
          <w:b/>
          <w:color w:val="FF3300"/>
        </w:rPr>
      </w:pPr>
      <w:r w:rsidRPr="00E05546">
        <w:rPr>
          <w:b/>
          <w:color w:val="FF3300"/>
        </w:rPr>
        <w:lastRenderedPageBreak/>
        <w:t>Способы выражения (выплескивания) гнева</w:t>
      </w:r>
      <w:r w:rsidR="006A0D5D">
        <w:rPr>
          <w:b/>
          <w:color w:val="FF3300"/>
        </w:rPr>
        <w:t>:</w:t>
      </w:r>
    </w:p>
    <w:p w:rsidR="00380D7E" w:rsidRPr="00E05546" w:rsidRDefault="00380D7E" w:rsidP="00E05546">
      <w:pPr>
        <w:ind w:left="142"/>
        <w:jc w:val="both"/>
        <w:rPr>
          <w:b/>
          <w:color w:val="FF3300"/>
        </w:rPr>
      </w:pPr>
    </w:p>
    <w:p w:rsidR="00380D7E" w:rsidRPr="006A0D5D" w:rsidRDefault="00380D7E" w:rsidP="00E05546">
      <w:pPr>
        <w:numPr>
          <w:ilvl w:val="0"/>
          <w:numId w:val="2"/>
        </w:numPr>
        <w:jc w:val="both"/>
        <w:rPr>
          <w:color w:val="3366CC"/>
        </w:rPr>
      </w:pPr>
      <w:r w:rsidRPr="006A0D5D">
        <w:rPr>
          <w:color w:val="3366CC"/>
        </w:rPr>
        <w:t xml:space="preserve">Используйте </w:t>
      </w:r>
      <w:r w:rsidR="00E05546" w:rsidRPr="006A0D5D">
        <w:rPr>
          <w:color w:val="3366CC"/>
        </w:rPr>
        <w:t>«</w:t>
      </w:r>
      <w:r w:rsidRPr="006A0D5D">
        <w:rPr>
          <w:color w:val="3366CC"/>
        </w:rPr>
        <w:t>стаканчик для криков</w:t>
      </w:r>
      <w:r w:rsidR="00E05546" w:rsidRPr="006A0D5D">
        <w:rPr>
          <w:color w:val="3366CC"/>
        </w:rPr>
        <w:t>»</w:t>
      </w:r>
    </w:p>
    <w:p w:rsidR="00380D7E" w:rsidRPr="006A0D5D" w:rsidRDefault="00380D7E" w:rsidP="00E05546">
      <w:pPr>
        <w:numPr>
          <w:ilvl w:val="0"/>
          <w:numId w:val="2"/>
        </w:numPr>
        <w:jc w:val="both"/>
        <w:rPr>
          <w:color w:val="3366CC"/>
        </w:rPr>
      </w:pPr>
      <w:r w:rsidRPr="006A0D5D">
        <w:rPr>
          <w:color w:val="3366CC"/>
        </w:rPr>
        <w:t>Пускайте мыльные пузыри</w:t>
      </w:r>
      <w:r w:rsidRPr="006A0D5D">
        <w:rPr>
          <w:color w:val="3366CC"/>
        </w:rPr>
        <w:tab/>
      </w:r>
    </w:p>
    <w:p w:rsidR="00380D7E" w:rsidRPr="006A0D5D" w:rsidRDefault="00380D7E" w:rsidP="00E05546">
      <w:pPr>
        <w:numPr>
          <w:ilvl w:val="0"/>
          <w:numId w:val="2"/>
        </w:numPr>
        <w:jc w:val="both"/>
        <w:rPr>
          <w:color w:val="3366CC"/>
        </w:rPr>
      </w:pPr>
      <w:r w:rsidRPr="006A0D5D">
        <w:rPr>
          <w:color w:val="3366CC"/>
        </w:rPr>
        <w:t>Устроить бой с подушками</w:t>
      </w:r>
    </w:p>
    <w:p w:rsidR="00380D7E" w:rsidRPr="006A0D5D" w:rsidRDefault="00380D7E" w:rsidP="00E05546">
      <w:pPr>
        <w:numPr>
          <w:ilvl w:val="0"/>
          <w:numId w:val="2"/>
        </w:numPr>
        <w:jc w:val="both"/>
        <w:rPr>
          <w:color w:val="3366CC"/>
        </w:rPr>
      </w:pPr>
      <w:r w:rsidRPr="006A0D5D">
        <w:rPr>
          <w:color w:val="3366CC"/>
        </w:rPr>
        <w:t>Скомкать бумагу и выбросить ее</w:t>
      </w:r>
    </w:p>
    <w:p w:rsidR="00380D7E" w:rsidRPr="006A0D5D" w:rsidRDefault="00380D7E" w:rsidP="00E05546">
      <w:pPr>
        <w:numPr>
          <w:ilvl w:val="0"/>
          <w:numId w:val="2"/>
        </w:numPr>
        <w:jc w:val="both"/>
        <w:rPr>
          <w:color w:val="3366CC"/>
        </w:rPr>
      </w:pPr>
      <w:r w:rsidRPr="006A0D5D">
        <w:rPr>
          <w:color w:val="3366CC"/>
        </w:rPr>
        <w:t xml:space="preserve">Слепить фигуру обидчика и сломать </w:t>
      </w:r>
    </w:p>
    <w:p w:rsidR="00380D7E" w:rsidRPr="006A0D5D" w:rsidRDefault="00380D7E" w:rsidP="00E05546">
      <w:pPr>
        <w:numPr>
          <w:ilvl w:val="0"/>
          <w:numId w:val="1"/>
        </w:numPr>
        <w:jc w:val="both"/>
        <w:rPr>
          <w:color w:val="3366CC"/>
        </w:rPr>
      </w:pPr>
      <w:r w:rsidRPr="006A0D5D">
        <w:rPr>
          <w:color w:val="3366CC"/>
        </w:rPr>
        <w:t>Нарисовать обидчика и зачирикать рисунок или разорвать бумагу</w:t>
      </w:r>
    </w:p>
    <w:p w:rsidR="00380D7E" w:rsidRPr="006A0D5D" w:rsidRDefault="00380D7E" w:rsidP="00E05546">
      <w:pPr>
        <w:numPr>
          <w:ilvl w:val="0"/>
          <w:numId w:val="1"/>
        </w:numPr>
        <w:jc w:val="both"/>
        <w:rPr>
          <w:color w:val="3366CC"/>
        </w:rPr>
      </w:pPr>
      <w:r w:rsidRPr="006A0D5D">
        <w:rPr>
          <w:color w:val="3366CC"/>
        </w:rPr>
        <w:t>Громко спеть любимую песню</w:t>
      </w:r>
    </w:p>
    <w:p w:rsidR="00380D7E" w:rsidRPr="006A0D5D" w:rsidRDefault="00380D7E" w:rsidP="00E05546">
      <w:pPr>
        <w:numPr>
          <w:ilvl w:val="0"/>
          <w:numId w:val="1"/>
        </w:numPr>
        <w:jc w:val="both"/>
        <w:rPr>
          <w:color w:val="3366CC"/>
        </w:rPr>
      </w:pPr>
      <w:r w:rsidRPr="006A0D5D">
        <w:rPr>
          <w:color w:val="3366CC"/>
        </w:rPr>
        <w:t>Пробежать несколько кругов вокруг дома</w:t>
      </w:r>
    </w:p>
    <w:p w:rsidR="00380D7E" w:rsidRPr="006A0D5D" w:rsidRDefault="00380D7E" w:rsidP="00E05546">
      <w:pPr>
        <w:numPr>
          <w:ilvl w:val="0"/>
          <w:numId w:val="1"/>
        </w:numPr>
        <w:jc w:val="both"/>
        <w:rPr>
          <w:color w:val="3366CC"/>
        </w:rPr>
      </w:pPr>
      <w:r w:rsidRPr="006A0D5D">
        <w:rPr>
          <w:color w:val="3366CC"/>
        </w:rPr>
        <w:t>Отжаться от пола максимальное количество раз</w:t>
      </w:r>
    </w:p>
    <w:p w:rsidR="00380D7E" w:rsidRPr="006A0D5D" w:rsidRDefault="00380D7E" w:rsidP="00E05546">
      <w:pPr>
        <w:numPr>
          <w:ilvl w:val="0"/>
          <w:numId w:val="1"/>
        </w:numPr>
        <w:jc w:val="both"/>
        <w:rPr>
          <w:color w:val="3366CC"/>
        </w:rPr>
      </w:pPr>
      <w:r w:rsidRPr="006A0D5D">
        <w:rPr>
          <w:color w:val="3366CC"/>
        </w:rPr>
        <w:t xml:space="preserve">Устроить соревнование </w:t>
      </w:r>
      <w:r w:rsidR="00E05546" w:rsidRPr="006A0D5D">
        <w:rPr>
          <w:color w:val="3366CC"/>
        </w:rPr>
        <w:t>«</w:t>
      </w:r>
      <w:r w:rsidRPr="006A0D5D">
        <w:rPr>
          <w:color w:val="3366CC"/>
        </w:rPr>
        <w:t>Кто громче крикнет</w:t>
      </w:r>
      <w:r w:rsidR="00E05546" w:rsidRPr="006A0D5D">
        <w:rPr>
          <w:color w:val="3366CC"/>
        </w:rPr>
        <w:t>»</w:t>
      </w:r>
      <w:r w:rsidRPr="006A0D5D">
        <w:rPr>
          <w:color w:val="3366CC"/>
        </w:rPr>
        <w:t xml:space="preserve">, </w:t>
      </w:r>
      <w:r w:rsidR="00E05546" w:rsidRPr="006A0D5D">
        <w:rPr>
          <w:color w:val="3366CC"/>
        </w:rPr>
        <w:t>«</w:t>
      </w:r>
      <w:r w:rsidRPr="006A0D5D">
        <w:rPr>
          <w:color w:val="3366CC"/>
        </w:rPr>
        <w:t>Кто выше прыгнет</w:t>
      </w:r>
      <w:r w:rsidR="00E05546" w:rsidRPr="006A0D5D">
        <w:rPr>
          <w:color w:val="3366CC"/>
        </w:rPr>
        <w:t>»</w:t>
      </w:r>
    </w:p>
    <w:p w:rsidR="00CC024F" w:rsidRPr="00E05546" w:rsidRDefault="00CC024F" w:rsidP="00E05546">
      <w:pPr>
        <w:jc w:val="both"/>
      </w:pPr>
    </w:p>
    <w:sectPr w:rsidR="00CC024F" w:rsidRPr="00E05546" w:rsidSect="006A0D5D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399"/>
    <w:multiLevelType w:val="hybridMultilevel"/>
    <w:tmpl w:val="FF70FF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57BD7"/>
    <w:multiLevelType w:val="hybridMultilevel"/>
    <w:tmpl w:val="206E9B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80D7E"/>
    <w:rsid w:val="00250AEB"/>
    <w:rsid w:val="00380D7E"/>
    <w:rsid w:val="006A0D5D"/>
    <w:rsid w:val="00B32800"/>
    <w:rsid w:val="00CC024F"/>
    <w:rsid w:val="00E0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9"/>
    <w:qFormat/>
    <w:rsid w:val="00380D7E"/>
    <w:pPr>
      <w:spacing w:after="0" w:line="240" w:lineRule="auto"/>
    </w:pPr>
    <w:rPr>
      <w:rFonts w:ascii="Calibri" w:eastAsia="Times New Roman" w:hAnsi="Calibri" w:cs="Times New Roman"/>
      <w:color w:val="1F497D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380D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Leto</cp:lastModifiedBy>
  <cp:revision>3</cp:revision>
  <dcterms:created xsi:type="dcterms:W3CDTF">2022-12-19T09:34:00Z</dcterms:created>
  <dcterms:modified xsi:type="dcterms:W3CDTF">2022-12-19T09:56:00Z</dcterms:modified>
</cp:coreProperties>
</file>