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10" w:rsidRPr="00F32AF9" w:rsidRDefault="00F32AF9" w:rsidP="00FA3E8A">
      <w:pPr>
        <w:pStyle w:val="c9"/>
        <w:jc w:val="center"/>
        <w:rPr>
          <w:rStyle w:val="c4"/>
          <w:b/>
          <w:sz w:val="16"/>
        </w:rPr>
      </w:pPr>
      <w:r w:rsidRPr="00F32AF9">
        <w:rPr>
          <w:rStyle w:val="c4"/>
          <w:b/>
          <w:color w:val="7030A0"/>
          <w:sz w:val="36"/>
        </w:rPr>
        <w:t>«</w:t>
      </w:r>
      <w:r w:rsidR="00D93E10" w:rsidRPr="00F32AF9">
        <w:rPr>
          <w:rStyle w:val="c4"/>
          <w:b/>
          <w:color w:val="7030A0"/>
          <w:sz w:val="36"/>
        </w:rPr>
        <w:t>Место и роль сем</w:t>
      </w:r>
      <w:r w:rsidR="00FA3E8A" w:rsidRPr="00F32AF9">
        <w:rPr>
          <w:rStyle w:val="c4"/>
          <w:b/>
          <w:color w:val="7030A0"/>
          <w:sz w:val="36"/>
        </w:rPr>
        <w:t>ьи в подготовке ребенка к школе»</w:t>
      </w:r>
    </w:p>
    <w:p w:rsidR="00D93E10" w:rsidRDefault="00D93E10" w:rsidP="004D26A5">
      <w:pPr>
        <w:pStyle w:val="c0"/>
        <w:jc w:val="both"/>
      </w:pPr>
      <w:bookmarkStart w:id="0" w:name="_GoBack"/>
      <w:bookmarkEnd w:id="0"/>
      <w:r>
        <w:rPr>
          <w:rStyle w:val="c1"/>
        </w:rPr>
        <w:t>Цель</w:t>
      </w:r>
      <w:r>
        <w:rPr>
          <w:rStyle w:val="c3"/>
        </w:rPr>
        <w:t>: повысить</w:t>
      </w:r>
      <w:r>
        <w:t> </w:t>
      </w:r>
      <w:r>
        <w:rPr>
          <w:rStyle w:val="c3"/>
        </w:rPr>
        <w:t>педагогическую компетентность родителей, нацелить на тесное взаимодействие с образовательным учреждением в подготовке к школе.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  <w:r w:rsidR="004D26A5">
        <w:rPr>
          <w:rStyle w:val="c3"/>
        </w:rPr>
        <w:t xml:space="preserve"> </w:t>
      </w:r>
      <w:r>
        <w:rPr>
          <w:rStyle w:val="c3"/>
        </w:rPr>
        <w:t>В. А. Сухомлинский</w:t>
      </w:r>
      <w:r>
        <w:rPr>
          <w:rStyle w:val="c1"/>
        </w:rPr>
        <w:t> 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В соответствии с законом Российской Федерации «Об образовании» и Типовым положением о дошкольном образовательном учреждении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Семья для ребенка-дошкольника – первое и основное звено, которое связывает его жизнь с общественной средой. И это очень важно. Современная семья не может существовать вне связи с окружающим, жить только своей внутренней уединенной жизнью.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И, наконец, родители должны стараться, чтобы ребенок не чувствовал недостатка в любви и разнообразии впечатлений.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Особое внимание при подготовке к школе обращают на режим дня детей.</w:t>
      </w:r>
      <w:r>
        <w:br/>
      </w:r>
      <w:r>
        <w:rPr>
          <w:rStyle w:val="c3"/>
        </w:rPr>
        <w:t>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Важно так организовать жизнь детей в семье, чтобы они были целесообразно деятельными, не проводили время в праздности, которая порождает лень.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</w:t>
      </w:r>
      <w:r w:rsidR="004D26A5">
        <w:rPr>
          <w:rStyle w:val="c3"/>
        </w:rPr>
        <w:t xml:space="preserve"> </w:t>
      </w:r>
      <w:r>
        <w:rPr>
          <w:rStyle w:val="c3"/>
        </w:rPr>
        <w:t>Организуя режим для ребенка, родители могут успешно подготовить его к обучению в школе.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Для детей правильно организованный режим – условие не только сохранения и укрепления здоровья, но и успешной учебы.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Режим – это рациональное и четкое чередование сна, еды, отдыха, различных видов деятельности в течение суток.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</w:t>
      </w:r>
      <w:r w:rsidR="004D26A5">
        <w:rPr>
          <w:rStyle w:val="c3"/>
        </w:rPr>
        <w:t xml:space="preserve"> </w:t>
      </w:r>
      <w:r>
        <w:rPr>
          <w:rStyle w:val="c3"/>
        </w:rPr>
        <w:t xml:space="preserve">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</w:t>
      </w:r>
      <w:r w:rsidR="00ED22A6">
        <w:rPr>
          <w:rStyle w:val="c3"/>
        </w:rPr>
        <w:t>их,</w:t>
      </w:r>
      <w:r>
        <w:rPr>
          <w:rStyle w:val="c3"/>
        </w:rPr>
        <w:t xml:space="preserve"> прежде всего вопросы социальной подготовки – обучение чтению, счету, письму, а воспитанию таких качеств, как </w:t>
      </w:r>
      <w:r>
        <w:rPr>
          <w:rStyle w:val="c3"/>
        </w:rPr>
        <w:lastRenderedPageBreak/>
        <w:t>самостоятельность, настойчивость, ответственность, организованность, родители не придают большого значения.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</w:t>
      </w:r>
      <w:r w:rsidR="00ED22A6">
        <w:rPr>
          <w:rStyle w:val="c3"/>
        </w:rPr>
        <w:t>с</w:t>
      </w:r>
      <w:r>
        <w:rPr>
          <w:rStyle w:val="c3"/>
        </w:rPr>
        <w:t xml:space="preserve">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 xml:space="preserve">Дети, у которых к началу обучения в школе не развита способность активно </w:t>
      </w:r>
      <w:proofErr w:type="gramStart"/>
      <w:r>
        <w:rPr>
          <w:rStyle w:val="c3"/>
        </w:rPr>
        <w:t>действовать</w:t>
      </w:r>
      <w:proofErr w:type="gramEnd"/>
      <w:r>
        <w:rPr>
          <w:rStyle w:val="c3"/>
        </w:rPr>
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Мы сплошь и рядом читаем и слышим, как развить индивидуальность ребенка, а вот публикаций о том, как в столь противоречивой обстановке научить его жить среди людей, почти нет. Многие издания почти полностью вывели из употребления термины, обозначающие нравственные ценности, ставшие во всем мире общепризнанными и получившими статус общечеловеческих. Так произошло и с термином «коллективизм». В новой модели воспитания нет места формированию коллективизма. А жаль. Я уверена, что сегодня практически каждый человек, которому за двадцать, может подтвердить, что в коллективизме есть что-то ценное, необходимое каждому. Это что-то и есть сущность коллективизма: я могу самовыразиться, реализовать себя, если чувствую признание со стороны своего окружения.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В данном случае принято говорить о направленности ребенка на себя. Другие дети свои поступки, действия соотносят (в разной степени) с интересами, желаниями окружающих людей – сверстников, взрослых и т.д. В таком случае можно говорить о первых проявлениях коллективистической направленности.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В воспитании у детей 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Игра – одно из наиболее эффективных средств нравственного воспитания дошкольника в семье.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 xml:space="preserve">Игра ребенка имеет свои особенности. Эмоциональная сторона игры часто определяется отношением между членами семьи. Эти отношения вызывают у ребенка желание подражать старшим членам семьи, их взаимоотношениям. Чем демократичнее отношения между членами семьи, тем ярче они проявляются в общении ребенка </w:t>
      </w:r>
      <w:proofErr w:type="gramStart"/>
      <w:r>
        <w:rPr>
          <w:rStyle w:val="c3"/>
        </w:rPr>
        <w:t>со</w:t>
      </w:r>
      <w:proofErr w:type="gramEnd"/>
      <w:r>
        <w:rPr>
          <w:rStyle w:val="c3"/>
        </w:rPr>
        <w:t xml:space="preserve"> взрослыми, переносятся им в игру.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 xml:space="preserve">Очень часто родители заботятся о том, чтобы накупить детям как можно больше игрушек, и притом сложных и дорогих. Этим они думают доставить больше удовольствия детям и способствовать их развитию. Но в этом они ошибаются. Дети ценят игрушки не с той точки </w:t>
      </w:r>
      <w:r>
        <w:rPr>
          <w:rStyle w:val="c3"/>
        </w:rPr>
        <w:lastRenderedPageBreak/>
        <w:t>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 школе будет успешнее, если родителям удастся создать у него уверенность в себе, в своих силах. А для этого главное – отмечать его достижения и не «нажимать» на недостатки; хвалить за успехи – и не ругать за ошибки.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Психологическая готовность ребенка к школьному обучению - это один из важнейших итогов психического развития в период дошкольного детства.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 xml:space="preserve">К концу дошкольного 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 - родственных отношениях и умеет строить отношения </w:t>
      </w:r>
      <w:r w:rsidR="00937B34">
        <w:rPr>
          <w:rStyle w:val="c3"/>
        </w:rPr>
        <w:t>с</w:t>
      </w:r>
      <w:r>
        <w:rPr>
          <w:rStyle w:val="c3"/>
        </w:rPr>
        <w:t xml:space="preserve"> взрослыми и сверстниками: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 «Я должен» над мотивом «Я хочу». К концу дошкольного возраста особое значение приобретает мотивационная готовность к учению в школе.</w:t>
      </w:r>
    </w:p>
    <w:p w:rsidR="00D93E10" w:rsidRDefault="00D93E10" w:rsidP="004D26A5">
      <w:pPr>
        <w:pStyle w:val="c0"/>
        <w:jc w:val="both"/>
      </w:pPr>
      <w:r>
        <w:rPr>
          <w:rStyle w:val="c3"/>
        </w:rPr>
        <w:t>От нас, взрослых, зависит успешность ребенка в школе и помощь в комфортном переходе от дошкольного детства к обучению должны  предложить ребенку самые близкие люди- его родители.</w:t>
      </w:r>
    </w:p>
    <w:p w:rsidR="00D93E10" w:rsidRDefault="00263B36" w:rsidP="00263B36">
      <w:pPr>
        <w:tabs>
          <w:tab w:val="left" w:pos="1170"/>
        </w:tabs>
      </w:pPr>
      <w:r>
        <w:tab/>
      </w:r>
    </w:p>
    <w:p w:rsidR="00263B36" w:rsidRDefault="00263B36" w:rsidP="00263B36">
      <w:pPr>
        <w:tabs>
          <w:tab w:val="left" w:pos="1170"/>
        </w:tabs>
      </w:pPr>
    </w:p>
    <w:sectPr w:rsidR="00263B36" w:rsidSect="004D26A5">
      <w:pgSz w:w="11906" w:h="16838"/>
      <w:pgMar w:top="709" w:right="566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149"/>
    <w:multiLevelType w:val="multilevel"/>
    <w:tmpl w:val="A6C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46E9"/>
    <w:multiLevelType w:val="multilevel"/>
    <w:tmpl w:val="175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35B"/>
    <w:multiLevelType w:val="multilevel"/>
    <w:tmpl w:val="84043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6680"/>
    <w:multiLevelType w:val="multilevel"/>
    <w:tmpl w:val="0F301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18F"/>
    <w:multiLevelType w:val="multilevel"/>
    <w:tmpl w:val="E42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C5960"/>
    <w:multiLevelType w:val="multilevel"/>
    <w:tmpl w:val="FE8E3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052BA"/>
    <w:multiLevelType w:val="multilevel"/>
    <w:tmpl w:val="E3D05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0492"/>
    <w:multiLevelType w:val="multilevel"/>
    <w:tmpl w:val="0AD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473B9"/>
    <w:multiLevelType w:val="multilevel"/>
    <w:tmpl w:val="995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201D"/>
    <w:multiLevelType w:val="multilevel"/>
    <w:tmpl w:val="82BE2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35D44"/>
    <w:multiLevelType w:val="multilevel"/>
    <w:tmpl w:val="A1E8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42469"/>
    <w:multiLevelType w:val="multilevel"/>
    <w:tmpl w:val="001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C62A3"/>
    <w:multiLevelType w:val="multilevel"/>
    <w:tmpl w:val="94B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D2DA5"/>
    <w:multiLevelType w:val="multilevel"/>
    <w:tmpl w:val="A65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93C0C"/>
    <w:multiLevelType w:val="multilevel"/>
    <w:tmpl w:val="926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665C7"/>
    <w:multiLevelType w:val="multilevel"/>
    <w:tmpl w:val="9AB6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645B6"/>
    <w:multiLevelType w:val="multilevel"/>
    <w:tmpl w:val="510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A14D1"/>
    <w:multiLevelType w:val="multilevel"/>
    <w:tmpl w:val="6EB0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17C"/>
    <w:rsid w:val="00006523"/>
    <w:rsid w:val="00056BB3"/>
    <w:rsid w:val="001270D4"/>
    <w:rsid w:val="001E79A5"/>
    <w:rsid w:val="00263B36"/>
    <w:rsid w:val="004D26A5"/>
    <w:rsid w:val="00937B34"/>
    <w:rsid w:val="00C57754"/>
    <w:rsid w:val="00D37705"/>
    <w:rsid w:val="00D93E10"/>
    <w:rsid w:val="00ED22A6"/>
    <w:rsid w:val="00F32AF9"/>
    <w:rsid w:val="00F7017C"/>
    <w:rsid w:val="00FA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B3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26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3E10"/>
  </w:style>
  <w:style w:type="paragraph" w:customStyle="1" w:styleId="c0">
    <w:name w:val="c0"/>
    <w:basedOn w:val="a"/>
    <w:rsid w:val="00D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E10"/>
  </w:style>
  <w:style w:type="character" w:customStyle="1" w:styleId="c3">
    <w:name w:val="c3"/>
    <w:basedOn w:val="a0"/>
    <w:rsid w:val="00D93E10"/>
  </w:style>
  <w:style w:type="character" w:customStyle="1" w:styleId="10">
    <w:name w:val="Заголовок 1 Знак"/>
    <w:basedOn w:val="a0"/>
    <w:link w:val="1"/>
    <w:uiPriority w:val="9"/>
    <w:rsid w:val="00263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B3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26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3E10"/>
  </w:style>
  <w:style w:type="paragraph" w:customStyle="1" w:styleId="c0">
    <w:name w:val="c0"/>
    <w:basedOn w:val="a"/>
    <w:rsid w:val="00D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E10"/>
  </w:style>
  <w:style w:type="character" w:customStyle="1" w:styleId="c3">
    <w:name w:val="c3"/>
    <w:basedOn w:val="a0"/>
    <w:rsid w:val="00D93E10"/>
  </w:style>
  <w:style w:type="character" w:customStyle="1" w:styleId="10">
    <w:name w:val="Заголовок 1 Знак"/>
    <w:basedOn w:val="a0"/>
    <w:link w:val="1"/>
    <w:uiPriority w:val="9"/>
    <w:rsid w:val="00263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котята</dc:creator>
  <cp:keywords/>
  <dc:description/>
  <cp:lastModifiedBy>SkyNet</cp:lastModifiedBy>
  <cp:revision>10</cp:revision>
  <cp:lastPrinted>2013-10-03T18:53:00Z</cp:lastPrinted>
  <dcterms:created xsi:type="dcterms:W3CDTF">2013-10-03T17:17:00Z</dcterms:created>
  <dcterms:modified xsi:type="dcterms:W3CDTF">2013-10-10T20:44:00Z</dcterms:modified>
</cp:coreProperties>
</file>